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51740" w14:textId="77777777" w:rsidR="00C90F6A" w:rsidRDefault="00C90F6A" w:rsidP="00417280">
      <w:pPr>
        <w:contextualSpacing/>
        <w:jc w:val="center"/>
      </w:pPr>
    </w:p>
    <w:p w14:paraId="38951741" w14:textId="77777777" w:rsidR="00417280" w:rsidRDefault="00417280" w:rsidP="00417280">
      <w:pPr>
        <w:pStyle w:val="Title"/>
      </w:pPr>
      <w:r>
        <w:t>BOARD POLICIES</w:t>
      </w:r>
    </w:p>
    <w:p w14:paraId="38951742" w14:textId="77777777" w:rsidR="00316B2B" w:rsidRPr="00316B2B" w:rsidRDefault="003A2ED8" w:rsidP="00316B2B">
      <w:pPr>
        <w:contextualSpacing/>
      </w:pPr>
      <w:r w:rsidRPr="003A2ED8">
        <w:rPr>
          <w:rStyle w:val="Heading1Char"/>
        </w:rPr>
        <w:t>Social Media Policy</w:t>
      </w:r>
      <w:r w:rsidR="00503119">
        <w:rPr>
          <w:rStyle w:val="Heading1Char"/>
        </w:rPr>
        <w:t xml:space="preserve"> for Patrons</w:t>
      </w:r>
      <w:r w:rsidR="00316B2B" w:rsidRPr="00316B2B">
        <w:rPr>
          <w:rStyle w:val="Heading1Char"/>
        </w:rPr>
        <w:br/>
      </w:r>
      <w:r w:rsidR="00316B2B" w:rsidRPr="00316B2B">
        <w:t>Category: Operational</w:t>
      </w:r>
      <w:r w:rsidR="00316B2B" w:rsidRPr="00316B2B">
        <w:br/>
        <w:t xml:space="preserve">Approved: </w:t>
      </w:r>
      <w:r>
        <w:t>September 26, 2012</w:t>
      </w:r>
      <w:r w:rsidR="00316B2B" w:rsidRPr="00316B2B">
        <w:br/>
        <w:t xml:space="preserve">Revised: </w:t>
      </w:r>
    </w:p>
    <w:p w14:paraId="38951743" w14:textId="77777777" w:rsidR="00316B2B" w:rsidRDefault="00316B2B" w:rsidP="00316B2B">
      <w:pPr>
        <w:contextualSpacing/>
        <w:rPr>
          <w:b/>
          <w:bCs/>
        </w:rPr>
      </w:pPr>
      <w:bookmarkStart w:id="0" w:name="intro"/>
      <w:bookmarkEnd w:id="0"/>
    </w:p>
    <w:p w14:paraId="38951744" w14:textId="77777777" w:rsidR="00503119" w:rsidRPr="00503119" w:rsidRDefault="00503119" w:rsidP="00503119">
      <w:pPr>
        <w:contextualSpacing/>
        <w:rPr>
          <w:bCs/>
        </w:rPr>
      </w:pPr>
      <w:bookmarkStart w:id="1" w:name="reserving"/>
      <w:bookmarkEnd w:id="1"/>
      <w:r w:rsidRPr="00503119">
        <w:rPr>
          <w:bCs/>
        </w:rPr>
        <w:t>Rocky River Public Library (RRPL) welcomes your comments about the Library and related subjects on its online venues and social networking sites.</w:t>
      </w:r>
    </w:p>
    <w:p w14:paraId="38951745" w14:textId="77777777" w:rsidR="00503119" w:rsidRDefault="00503119" w:rsidP="00503119">
      <w:pPr>
        <w:contextualSpacing/>
        <w:rPr>
          <w:bCs/>
        </w:rPr>
      </w:pPr>
    </w:p>
    <w:p w14:paraId="38951746" w14:textId="77777777" w:rsidR="00503119" w:rsidRPr="00503119" w:rsidRDefault="00503119" w:rsidP="00503119">
      <w:pPr>
        <w:contextualSpacing/>
        <w:rPr>
          <w:bCs/>
        </w:rPr>
      </w:pPr>
      <w:r w:rsidRPr="00503119">
        <w:rPr>
          <w:bCs/>
        </w:rPr>
        <w:t>RRPL is not responsible for content posted by any member of the public in any forum, and public comments on RRPL social media forums may not represent the opinions of the Library’s staff or trustees.</w:t>
      </w:r>
    </w:p>
    <w:p w14:paraId="38951747" w14:textId="77777777" w:rsidR="00503119" w:rsidRDefault="00503119" w:rsidP="00503119">
      <w:pPr>
        <w:contextualSpacing/>
        <w:rPr>
          <w:bCs/>
        </w:rPr>
      </w:pPr>
    </w:p>
    <w:p w14:paraId="38951748" w14:textId="77777777" w:rsidR="00503119" w:rsidRPr="00503119" w:rsidRDefault="00503119" w:rsidP="00503119">
      <w:pPr>
        <w:contextualSpacing/>
        <w:rPr>
          <w:bCs/>
        </w:rPr>
      </w:pPr>
      <w:r w:rsidRPr="00503119">
        <w:rPr>
          <w:bCs/>
        </w:rPr>
        <w:t xml:space="preserve">We do not discriminate against any views, but RRPL reserves the right to remove from its social media sites any content that is unlawful, inappropriate or off-topic for the Library community, including but not limited to, any of the following: </w:t>
      </w:r>
    </w:p>
    <w:p w14:paraId="38951749" w14:textId="77777777" w:rsidR="00503119" w:rsidRDefault="00503119" w:rsidP="00503119">
      <w:pPr>
        <w:ind w:left="720"/>
        <w:contextualSpacing/>
        <w:rPr>
          <w:bCs/>
        </w:rPr>
      </w:pPr>
    </w:p>
    <w:p w14:paraId="3895174A" w14:textId="77777777" w:rsidR="00503119" w:rsidRPr="00503119" w:rsidRDefault="00503119" w:rsidP="00503119">
      <w:pPr>
        <w:numPr>
          <w:ilvl w:val="0"/>
          <w:numId w:val="12"/>
        </w:numPr>
        <w:contextualSpacing/>
        <w:rPr>
          <w:bCs/>
        </w:rPr>
      </w:pPr>
      <w:r w:rsidRPr="00503119">
        <w:rPr>
          <w:bCs/>
        </w:rPr>
        <w:t xml:space="preserve">violent, obscene, sexually explicit, profane, hateful, or racist comments; </w:t>
      </w:r>
    </w:p>
    <w:p w14:paraId="3895174B" w14:textId="77777777" w:rsidR="00503119" w:rsidRPr="00503119" w:rsidRDefault="00503119" w:rsidP="00503119">
      <w:pPr>
        <w:numPr>
          <w:ilvl w:val="0"/>
          <w:numId w:val="12"/>
        </w:numPr>
        <w:contextualSpacing/>
        <w:rPr>
          <w:bCs/>
        </w:rPr>
      </w:pPr>
      <w:r w:rsidRPr="00503119">
        <w:rPr>
          <w:bCs/>
        </w:rPr>
        <w:t xml:space="preserve">comments that threaten or defame any person or organization; </w:t>
      </w:r>
    </w:p>
    <w:p w14:paraId="3895174C" w14:textId="77777777" w:rsidR="00503119" w:rsidRPr="00503119" w:rsidRDefault="00503119" w:rsidP="00503119">
      <w:pPr>
        <w:numPr>
          <w:ilvl w:val="0"/>
          <w:numId w:val="12"/>
        </w:numPr>
        <w:contextualSpacing/>
        <w:rPr>
          <w:bCs/>
        </w:rPr>
      </w:pPr>
      <w:r w:rsidRPr="00503119">
        <w:rPr>
          <w:bCs/>
        </w:rPr>
        <w:t>solicitations, advertisements, spam, or endorsements of any financial, commercial,  or non-governmental agency or political candidate;</w:t>
      </w:r>
    </w:p>
    <w:p w14:paraId="3895174D" w14:textId="77777777" w:rsidR="00503119" w:rsidRPr="00503119" w:rsidRDefault="00503119" w:rsidP="00503119">
      <w:pPr>
        <w:numPr>
          <w:ilvl w:val="0"/>
          <w:numId w:val="12"/>
        </w:numPr>
        <w:contextualSpacing/>
        <w:rPr>
          <w:bCs/>
        </w:rPr>
      </w:pPr>
      <w:r w:rsidRPr="00503119">
        <w:rPr>
          <w:bCs/>
        </w:rPr>
        <w:t xml:space="preserve">comments that suggest or encourage illegal activity; </w:t>
      </w:r>
    </w:p>
    <w:p w14:paraId="3895174E" w14:textId="77777777" w:rsidR="00503119" w:rsidRPr="00503119" w:rsidRDefault="00503119" w:rsidP="00503119">
      <w:pPr>
        <w:numPr>
          <w:ilvl w:val="0"/>
          <w:numId w:val="12"/>
        </w:numPr>
        <w:contextualSpacing/>
        <w:rPr>
          <w:bCs/>
        </w:rPr>
      </w:pPr>
      <w:r w:rsidRPr="00503119">
        <w:rPr>
          <w:bCs/>
        </w:rPr>
        <w:t xml:space="preserve">multiple successive off-topic posts by a single user; </w:t>
      </w:r>
    </w:p>
    <w:p w14:paraId="3895174F" w14:textId="77777777" w:rsidR="00503119" w:rsidRPr="00503119" w:rsidRDefault="00503119" w:rsidP="00503119">
      <w:pPr>
        <w:numPr>
          <w:ilvl w:val="0"/>
          <w:numId w:val="12"/>
        </w:numPr>
        <w:contextualSpacing/>
        <w:rPr>
          <w:bCs/>
        </w:rPr>
      </w:pPr>
      <w:r w:rsidRPr="00503119">
        <w:rPr>
          <w:bCs/>
        </w:rPr>
        <w:t xml:space="preserve">repetitive posts copied and pasted by multiple users; </w:t>
      </w:r>
    </w:p>
    <w:p w14:paraId="38951750" w14:textId="77777777" w:rsidR="00503119" w:rsidRPr="00503119" w:rsidRDefault="00503119" w:rsidP="00503119">
      <w:pPr>
        <w:numPr>
          <w:ilvl w:val="0"/>
          <w:numId w:val="12"/>
        </w:numPr>
        <w:contextualSpacing/>
        <w:rPr>
          <w:bCs/>
        </w:rPr>
      </w:pPr>
      <w:r w:rsidRPr="00503119">
        <w:rPr>
          <w:bCs/>
        </w:rPr>
        <w:t xml:space="preserve">private personal information published without consent including, but not limited to, mailing addresses, e-mail addresses, age, telephone numbers, school, or ID numbers; </w:t>
      </w:r>
    </w:p>
    <w:p w14:paraId="38951751" w14:textId="77777777" w:rsidR="00503119" w:rsidRPr="00503119" w:rsidRDefault="00503119" w:rsidP="00503119">
      <w:pPr>
        <w:numPr>
          <w:ilvl w:val="0"/>
          <w:numId w:val="12"/>
        </w:numPr>
        <w:contextualSpacing/>
        <w:rPr>
          <w:bCs/>
        </w:rPr>
      </w:pPr>
      <w:r w:rsidRPr="00503119">
        <w:rPr>
          <w:bCs/>
        </w:rPr>
        <w:t>copyright violations;</w:t>
      </w:r>
    </w:p>
    <w:p w14:paraId="38951752" w14:textId="77777777" w:rsidR="00503119" w:rsidRPr="00503119" w:rsidRDefault="00503119" w:rsidP="00503119">
      <w:pPr>
        <w:numPr>
          <w:ilvl w:val="0"/>
          <w:numId w:val="12"/>
        </w:numPr>
        <w:contextualSpacing/>
        <w:rPr>
          <w:bCs/>
        </w:rPr>
      </w:pPr>
      <w:r w:rsidRPr="00503119">
        <w:rPr>
          <w:bCs/>
        </w:rPr>
        <w:t>organized political activity;</w:t>
      </w:r>
    </w:p>
    <w:p w14:paraId="38951753" w14:textId="77777777" w:rsidR="00503119" w:rsidRPr="00503119" w:rsidRDefault="00503119" w:rsidP="00503119">
      <w:pPr>
        <w:numPr>
          <w:ilvl w:val="0"/>
          <w:numId w:val="12"/>
        </w:numPr>
        <w:contextualSpacing/>
        <w:rPr>
          <w:bCs/>
        </w:rPr>
      </w:pPr>
      <w:r w:rsidRPr="00503119">
        <w:rPr>
          <w:bCs/>
        </w:rPr>
        <w:t>photos or other images that fall into any of the above categories.</w:t>
      </w:r>
    </w:p>
    <w:p w14:paraId="38951754" w14:textId="77777777" w:rsidR="00503119" w:rsidRPr="00503119" w:rsidRDefault="00503119" w:rsidP="00503119">
      <w:pPr>
        <w:contextualSpacing/>
        <w:rPr>
          <w:bCs/>
        </w:rPr>
      </w:pPr>
    </w:p>
    <w:p w14:paraId="38951755" w14:textId="77777777" w:rsidR="00503119" w:rsidRPr="00503119" w:rsidRDefault="00503119" w:rsidP="00503119">
      <w:pPr>
        <w:contextualSpacing/>
        <w:rPr>
          <w:bCs/>
        </w:rPr>
      </w:pPr>
      <w:r w:rsidRPr="00503119">
        <w:rPr>
          <w:bCs/>
        </w:rPr>
        <w:t>The Library also reserves the right to remove or block any friend, fan, or follower from its social networking sites.</w:t>
      </w:r>
    </w:p>
    <w:p w14:paraId="38951756" w14:textId="77777777" w:rsidR="00503119" w:rsidRDefault="00503119" w:rsidP="00503119">
      <w:pPr>
        <w:contextualSpacing/>
        <w:rPr>
          <w:bCs/>
        </w:rPr>
      </w:pPr>
    </w:p>
    <w:p w14:paraId="38951757" w14:textId="77777777" w:rsidR="00503119" w:rsidRPr="00503119" w:rsidRDefault="00503119" w:rsidP="00503119">
      <w:pPr>
        <w:contextualSpacing/>
        <w:rPr>
          <w:bCs/>
        </w:rPr>
      </w:pPr>
      <w:r w:rsidRPr="00503119">
        <w:rPr>
          <w:bCs/>
        </w:rPr>
        <w:t xml:space="preserve">In choosing to comment on a Library social media site, you agree to follow the policy  set by RRPL.  The Library strongly encourages parents and guardians to supervise their children’s online use of social networking sites. </w:t>
      </w:r>
    </w:p>
    <w:p w14:paraId="38951758" w14:textId="77777777" w:rsidR="00503119" w:rsidRDefault="00503119" w:rsidP="00503119">
      <w:pPr>
        <w:contextualSpacing/>
        <w:rPr>
          <w:bCs/>
        </w:rPr>
      </w:pPr>
    </w:p>
    <w:p w14:paraId="38951759" w14:textId="77777777" w:rsidR="00503119" w:rsidRPr="00503119" w:rsidRDefault="00503119" w:rsidP="00503119">
      <w:pPr>
        <w:contextualSpacing/>
        <w:rPr>
          <w:bCs/>
        </w:rPr>
      </w:pPr>
      <w:r w:rsidRPr="00503119">
        <w:rPr>
          <w:bCs/>
        </w:rPr>
        <w:t xml:space="preserve">The Library reserves the right to republish comments, posts and messages in our social media accounts to our website, newsletter or other materials. In addition, the Library reserves the right to edit or modify any postings or comments for space or content, while retaining the intent of the original post. </w:t>
      </w:r>
    </w:p>
    <w:p w14:paraId="3895175A" w14:textId="77777777" w:rsidR="00503119" w:rsidRDefault="00503119" w:rsidP="00503119">
      <w:pPr>
        <w:contextualSpacing/>
        <w:rPr>
          <w:bCs/>
        </w:rPr>
      </w:pPr>
    </w:p>
    <w:p w14:paraId="3895175B" w14:textId="53BE5E2B" w:rsidR="00503119" w:rsidRPr="00503119" w:rsidRDefault="00503119" w:rsidP="00503119">
      <w:pPr>
        <w:contextualSpacing/>
        <w:rPr>
          <w:bCs/>
        </w:rPr>
      </w:pPr>
      <w:r w:rsidRPr="00503119">
        <w:rPr>
          <w:bCs/>
        </w:rPr>
        <w:t xml:space="preserve">If you have any questions or comments about this policy, please contact </w:t>
      </w:r>
      <w:r w:rsidR="00405ECC">
        <w:rPr>
          <w:bCs/>
        </w:rPr>
        <w:t xml:space="preserve">the Library </w:t>
      </w:r>
      <w:r w:rsidRPr="00503119">
        <w:rPr>
          <w:bCs/>
        </w:rPr>
        <w:t xml:space="preserve">Director </w:t>
      </w:r>
      <w:r w:rsidR="00405ECC">
        <w:rPr>
          <w:bCs/>
        </w:rPr>
        <w:t>director</w:t>
      </w:r>
      <w:r w:rsidR="00E22E8C" w:rsidRPr="00503119">
        <w:rPr>
          <w:bCs/>
        </w:rPr>
        <w:t>@rrpl.org.</w:t>
      </w:r>
      <w:r w:rsidRPr="00503119">
        <w:rPr>
          <w:bCs/>
        </w:rPr>
        <w:t xml:space="preserve"> If you are looking for more information about Rocky River Public Library, please visit www.rrpl.org.</w:t>
      </w:r>
    </w:p>
    <w:p w14:paraId="3895175C" w14:textId="77777777" w:rsidR="002A4D57" w:rsidRPr="002A4D57" w:rsidRDefault="002A4D57" w:rsidP="003A2ED8">
      <w:pPr>
        <w:contextualSpacing/>
      </w:pPr>
    </w:p>
    <w:sectPr w:rsidR="002A4D57" w:rsidRPr="002A4D57" w:rsidSect="00417280">
      <w:headerReference w:type="default" r:id="rId11"/>
      <w:head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38B24" w14:textId="77777777" w:rsidR="00A03E44" w:rsidRDefault="00A03E44" w:rsidP="00417280">
      <w:pPr>
        <w:spacing w:after="0" w:line="240" w:lineRule="auto"/>
      </w:pPr>
      <w:r>
        <w:separator/>
      </w:r>
    </w:p>
  </w:endnote>
  <w:endnote w:type="continuationSeparator" w:id="0">
    <w:p w14:paraId="059F7A1F" w14:textId="77777777" w:rsidR="00A03E44" w:rsidRDefault="00A03E44" w:rsidP="00417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8B84E" w14:textId="77777777" w:rsidR="00A03E44" w:rsidRDefault="00A03E44" w:rsidP="00417280">
      <w:pPr>
        <w:spacing w:after="0" w:line="240" w:lineRule="auto"/>
      </w:pPr>
      <w:r>
        <w:separator/>
      </w:r>
    </w:p>
  </w:footnote>
  <w:footnote w:type="continuationSeparator" w:id="0">
    <w:p w14:paraId="03DCBF2D" w14:textId="77777777" w:rsidR="00A03E44" w:rsidRDefault="00A03E44" w:rsidP="004172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51761" w14:textId="77777777" w:rsidR="00DB5FBE" w:rsidRDefault="00DB5FBE" w:rsidP="0041728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51762" w14:textId="00F28AA7" w:rsidR="00DB5FBE" w:rsidRPr="00417280" w:rsidRDefault="00727902" w:rsidP="00417280">
    <w:pPr>
      <w:pStyle w:val="Header"/>
      <w:jc w:val="center"/>
    </w:pPr>
    <w:r>
      <w:rPr>
        <w:noProof/>
      </w:rPr>
      <w:drawing>
        <wp:inline distT="0" distB="0" distL="0" distR="0" wp14:anchorId="6AAFEADB" wp14:editId="79D1B7BC">
          <wp:extent cx="2721254" cy="834983"/>
          <wp:effectExtent l="0" t="0" r="3175" b="381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Logo_tagline_burgundy (1).png"/>
                  <pic:cNvPicPr/>
                </pic:nvPicPr>
                <pic:blipFill>
                  <a:blip r:embed="rId1"/>
                  <a:stretch>
                    <a:fillRect/>
                  </a:stretch>
                </pic:blipFill>
                <pic:spPr>
                  <a:xfrm>
                    <a:off x="0" y="0"/>
                    <a:ext cx="2790222" cy="8561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8506D"/>
    <w:multiLevelType w:val="hybridMultilevel"/>
    <w:tmpl w:val="84D44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328CD"/>
    <w:multiLevelType w:val="multilevel"/>
    <w:tmpl w:val="F0CEA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066D04"/>
    <w:multiLevelType w:val="multilevel"/>
    <w:tmpl w:val="27B6D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833327"/>
    <w:multiLevelType w:val="hybridMultilevel"/>
    <w:tmpl w:val="5C68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6A7B4F"/>
    <w:multiLevelType w:val="multilevel"/>
    <w:tmpl w:val="B5062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F01FF5"/>
    <w:multiLevelType w:val="hybridMultilevel"/>
    <w:tmpl w:val="3A1A74D4"/>
    <w:lvl w:ilvl="0" w:tplc="597C4DB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4911C0"/>
    <w:multiLevelType w:val="hybridMultilevel"/>
    <w:tmpl w:val="515CC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E7098B"/>
    <w:multiLevelType w:val="hybridMultilevel"/>
    <w:tmpl w:val="A99EB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5F68E5"/>
    <w:multiLevelType w:val="multilevel"/>
    <w:tmpl w:val="C7A23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5A4F7A"/>
    <w:multiLevelType w:val="hybridMultilevel"/>
    <w:tmpl w:val="66D455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B170FB5"/>
    <w:multiLevelType w:val="multilevel"/>
    <w:tmpl w:val="7ABCF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E76016"/>
    <w:multiLevelType w:val="hybridMultilevel"/>
    <w:tmpl w:val="E89AD8F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909466501">
    <w:abstractNumId w:val="2"/>
  </w:num>
  <w:num w:numId="2" w16cid:durableId="1339770570">
    <w:abstractNumId w:val="4"/>
  </w:num>
  <w:num w:numId="3" w16cid:durableId="1044210753">
    <w:abstractNumId w:val="8"/>
  </w:num>
  <w:num w:numId="4" w16cid:durableId="483356869">
    <w:abstractNumId w:val="10"/>
  </w:num>
  <w:num w:numId="5" w16cid:durableId="2022386820">
    <w:abstractNumId w:val="7"/>
  </w:num>
  <w:num w:numId="6" w16cid:durableId="634066112">
    <w:abstractNumId w:val="9"/>
  </w:num>
  <w:num w:numId="7" w16cid:durableId="1447309536">
    <w:abstractNumId w:val="5"/>
  </w:num>
  <w:num w:numId="8" w16cid:durableId="638458452">
    <w:abstractNumId w:val="1"/>
  </w:num>
  <w:num w:numId="9" w16cid:durableId="819730040">
    <w:abstractNumId w:val="6"/>
  </w:num>
  <w:num w:numId="10" w16cid:durableId="802117013">
    <w:abstractNumId w:val="0"/>
  </w:num>
  <w:num w:numId="11" w16cid:durableId="1947539355">
    <w:abstractNumId w:val="11"/>
  </w:num>
  <w:num w:numId="12" w16cid:durableId="5367000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7280"/>
    <w:rsid w:val="00011BB5"/>
    <w:rsid w:val="000E3DD3"/>
    <w:rsid w:val="0017025C"/>
    <w:rsid w:val="00181381"/>
    <w:rsid w:val="001E5CE7"/>
    <w:rsid w:val="002715DB"/>
    <w:rsid w:val="00294809"/>
    <w:rsid w:val="00295733"/>
    <w:rsid w:val="002A4D57"/>
    <w:rsid w:val="002B7BB3"/>
    <w:rsid w:val="002D5D16"/>
    <w:rsid w:val="00316B2B"/>
    <w:rsid w:val="003A2ED8"/>
    <w:rsid w:val="003B208D"/>
    <w:rsid w:val="003F261A"/>
    <w:rsid w:val="00405ECC"/>
    <w:rsid w:val="00417280"/>
    <w:rsid w:val="00420CDA"/>
    <w:rsid w:val="004C546A"/>
    <w:rsid w:val="00503119"/>
    <w:rsid w:val="005225D7"/>
    <w:rsid w:val="00571DF4"/>
    <w:rsid w:val="00586971"/>
    <w:rsid w:val="005B05B2"/>
    <w:rsid w:val="005D4D61"/>
    <w:rsid w:val="005F2D47"/>
    <w:rsid w:val="006A4F3D"/>
    <w:rsid w:val="00700497"/>
    <w:rsid w:val="007009AC"/>
    <w:rsid w:val="00721E76"/>
    <w:rsid w:val="00727902"/>
    <w:rsid w:val="0075575F"/>
    <w:rsid w:val="007721FB"/>
    <w:rsid w:val="007E7D6F"/>
    <w:rsid w:val="007F5421"/>
    <w:rsid w:val="00820DCB"/>
    <w:rsid w:val="00824810"/>
    <w:rsid w:val="008349B6"/>
    <w:rsid w:val="00857037"/>
    <w:rsid w:val="00872A58"/>
    <w:rsid w:val="008A0726"/>
    <w:rsid w:val="008D1CD8"/>
    <w:rsid w:val="008F175E"/>
    <w:rsid w:val="008F6783"/>
    <w:rsid w:val="009746DB"/>
    <w:rsid w:val="00A03E44"/>
    <w:rsid w:val="00A10A6B"/>
    <w:rsid w:val="00A50B26"/>
    <w:rsid w:val="00A91477"/>
    <w:rsid w:val="00A938CB"/>
    <w:rsid w:val="00AB459C"/>
    <w:rsid w:val="00B81FB2"/>
    <w:rsid w:val="00BF391D"/>
    <w:rsid w:val="00BF658C"/>
    <w:rsid w:val="00C81251"/>
    <w:rsid w:val="00C87B13"/>
    <w:rsid w:val="00C90F6A"/>
    <w:rsid w:val="00CC388B"/>
    <w:rsid w:val="00CD0516"/>
    <w:rsid w:val="00D37946"/>
    <w:rsid w:val="00D9303A"/>
    <w:rsid w:val="00DA48B9"/>
    <w:rsid w:val="00DB05E1"/>
    <w:rsid w:val="00DB5FBE"/>
    <w:rsid w:val="00DE75AB"/>
    <w:rsid w:val="00DF326D"/>
    <w:rsid w:val="00E22E8C"/>
    <w:rsid w:val="00E33F38"/>
    <w:rsid w:val="00EA1CC0"/>
    <w:rsid w:val="00EC1544"/>
    <w:rsid w:val="00EE4346"/>
    <w:rsid w:val="00F177D5"/>
    <w:rsid w:val="00F27BEA"/>
    <w:rsid w:val="00F44552"/>
    <w:rsid w:val="00F708CB"/>
    <w:rsid w:val="00FE43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51740"/>
  <w15:docId w15:val="{6D2C59DE-10F2-43F2-8E21-24A1B6DDF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72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A4D5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72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280"/>
    <w:rPr>
      <w:rFonts w:ascii="Tahoma" w:hAnsi="Tahoma" w:cs="Tahoma"/>
      <w:sz w:val="16"/>
      <w:szCs w:val="16"/>
    </w:rPr>
  </w:style>
  <w:style w:type="paragraph" w:styleId="Title">
    <w:name w:val="Title"/>
    <w:basedOn w:val="Normal"/>
    <w:next w:val="Normal"/>
    <w:link w:val="TitleChar"/>
    <w:uiPriority w:val="10"/>
    <w:qFormat/>
    <w:rsid w:val="0041728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728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41728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4172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280"/>
  </w:style>
  <w:style w:type="paragraph" w:styleId="Footer">
    <w:name w:val="footer"/>
    <w:basedOn w:val="Normal"/>
    <w:link w:val="FooterChar"/>
    <w:uiPriority w:val="99"/>
    <w:unhideWhenUsed/>
    <w:rsid w:val="004172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280"/>
  </w:style>
  <w:style w:type="paragraph" w:styleId="ListParagraph">
    <w:name w:val="List Paragraph"/>
    <w:basedOn w:val="Normal"/>
    <w:uiPriority w:val="34"/>
    <w:qFormat/>
    <w:rsid w:val="00CD0516"/>
    <w:pPr>
      <w:ind w:left="720"/>
      <w:contextualSpacing/>
    </w:pPr>
  </w:style>
  <w:style w:type="character" w:customStyle="1" w:styleId="Heading2Char">
    <w:name w:val="Heading 2 Char"/>
    <w:basedOn w:val="DefaultParagraphFont"/>
    <w:link w:val="Heading2"/>
    <w:uiPriority w:val="9"/>
    <w:rsid w:val="002A4D5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316B2B"/>
    <w:rPr>
      <w:color w:val="0000FF" w:themeColor="hyperlink"/>
      <w:u w:val="single"/>
    </w:rPr>
  </w:style>
  <w:style w:type="character" w:styleId="CommentReference">
    <w:name w:val="annotation reference"/>
    <w:basedOn w:val="DefaultParagraphFont"/>
    <w:uiPriority w:val="99"/>
    <w:semiHidden/>
    <w:unhideWhenUsed/>
    <w:rsid w:val="00F708CB"/>
    <w:rPr>
      <w:sz w:val="18"/>
      <w:szCs w:val="18"/>
    </w:rPr>
  </w:style>
  <w:style w:type="paragraph" w:styleId="CommentText">
    <w:name w:val="annotation text"/>
    <w:basedOn w:val="Normal"/>
    <w:link w:val="CommentTextChar"/>
    <w:uiPriority w:val="99"/>
    <w:semiHidden/>
    <w:unhideWhenUsed/>
    <w:rsid w:val="00F708CB"/>
    <w:pPr>
      <w:spacing w:line="240" w:lineRule="auto"/>
    </w:pPr>
    <w:rPr>
      <w:sz w:val="24"/>
      <w:szCs w:val="24"/>
    </w:rPr>
  </w:style>
  <w:style w:type="character" w:customStyle="1" w:styleId="CommentTextChar">
    <w:name w:val="Comment Text Char"/>
    <w:basedOn w:val="DefaultParagraphFont"/>
    <w:link w:val="CommentText"/>
    <w:uiPriority w:val="99"/>
    <w:semiHidden/>
    <w:rsid w:val="00F708CB"/>
    <w:rPr>
      <w:sz w:val="24"/>
      <w:szCs w:val="24"/>
    </w:rPr>
  </w:style>
  <w:style w:type="paragraph" w:styleId="CommentSubject">
    <w:name w:val="annotation subject"/>
    <w:basedOn w:val="CommentText"/>
    <w:next w:val="CommentText"/>
    <w:link w:val="CommentSubjectChar"/>
    <w:uiPriority w:val="99"/>
    <w:semiHidden/>
    <w:unhideWhenUsed/>
    <w:rsid w:val="00F708CB"/>
    <w:rPr>
      <w:b/>
      <w:bCs/>
      <w:sz w:val="20"/>
      <w:szCs w:val="20"/>
    </w:rPr>
  </w:style>
  <w:style w:type="character" w:customStyle="1" w:styleId="CommentSubjectChar">
    <w:name w:val="Comment Subject Char"/>
    <w:basedOn w:val="CommentTextChar"/>
    <w:link w:val="CommentSubject"/>
    <w:uiPriority w:val="99"/>
    <w:semiHidden/>
    <w:rsid w:val="00F708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924202">
      <w:bodyDiv w:val="1"/>
      <w:marLeft w:val="0"/>
      <w:marRight w:val="0"/>
      <w:marTop w:val="0"/>
      <w:marBottom w:val="0"/>
      <w:divBdr>
        <w:top w:val="none" w:sz="0" w:space="0" w:color="auto"/>
        <w:left w:val="none" w:sz="0" w:space="0" w:color="auto"/>
        <w:bottom w:val="none" w:sz="0" w:space="0" w:color="auto"/>
        <w:right w:val="none" w:sz="0" w:space="0" w:color="auto"/>
      </w:divBdr>
      <w:divsChild>
        <w:div w:id="402341195">
          <w:blockQuote w:val="1"/>
          <w:marLeft w:val="720"/>
          <w:marRight w:val="720"/>
          <w:marTop w:val="100"/>
          <w:marBottom w:val="100"/>
          <w:divBdr>
            <w:top w:val="none" w:sz="0" w:space="0" w:color="auto"/>
            <w:left w:val="none" w:sz="0" w:space="0" w:color="auto"/>
            <w:bottom w:val="none" w:sz="0" w:space="0" w:color="auto"/>
            <w:right w:val="none" w:sz="0" w:space="0" w:color="auto"/>
          </w:divBdr>
        </w:div>
        <w:div w:id="2125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9499776">
      <w:bodyDiv w:val="1"/>
      <w:marLeft w:val="0"/>
      <w:marRight w:val="0"/>
      <w:marTop w:val="0"/>
      <w:marBottom w:val="0"/>
      <w:divBdr>
        <w:top w:val="none" w:sz="0" w:space="0" w:color="auto"/>
        <w:left w:val="none" w:sz="0" w:space="0" w:color="auto"/>
        <w:bottom w:val="none" w:sz="0" w:space="0" w:color="auto"/>
        <w:right w:val="none" w:sz="0" w:space="0" w:color="auto"/>
      </w:divBdr>
      <w:divsChild>
        <w:div w:id="1601942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868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6003291">
      <w:bodyDiv w:val="1"/>
      <w:marLeft w:val="0"/>
      <w:marRight w:val="0"/>
      <w:marTop w:val="0"/>
      <w:marBottom w:val="0"/>
      <w:divBdr>
        <w:top w:val="none" w:sz="0" w:space="0" w:color="auto"/>
        <w:left w:val="none" w:sz="0" w:space="0" w:color="auto"/>
        <w:bottom w:val="none" w:sz="0" w:space="0" w:color="auto"/>
        <w:right w:val="none" w:sz="0" w:space="0" w:color="auto"/>
      </w:divBdr>
      <w:divsChild>
        <w:div w:id="7420237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3181136">
      <w:bodyDiv w:val="1"/>
      <w:marLeft w:val="0"/>
      <w:marRight w:val="0"/>
      <w:marTop w:val="0"/>
      <w:marBottom w:val="0"/>
      <w:divBdr>
        <w:top w:val="none" w:sz="0" w:space="0" w:color="auto"/>
        <w:left w:val="none" w:sz="0" w:space="0" w:color="auto"/>
        <w:bottom w:val="none" w:sz="0" w:space="0" w:color="auto"/>
        <w:right w:val="none" w:sz="0" w:space="0" w:color="auto"/>
      </w:divBdr>
      <w:divsChild>
        <w:div w:id="18684503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6303045">
      <w:bodyDiv w:val="1"/>
      <w:marLeft w:val="0"/>
      <w:marRight w:val="0"/>
      <w:marTop w:val="0"/>
      <w:marBottom w:val="0"/>
      <w:divBdr>
        <w:top w:val="none" w:sz="0" w:space="0" w:color="auto"/>
        <w:left w:val="none" w:sz="0" w:space="0" w:color="auto"/>
        <w:bottom w:val="none" w:sz="0" w:space="0" w:color="auto"/>
        <w:right w:val="none" w:sz="0" w:space="0" w:color="auto"/>
      </w:divBdr>
      <w:divsChild>
        <w:div w:id="1001398263">
          <w:blockQuote w:val="1"/>
          <w:marLeft w:val="720"/>
          <w:marRight w:val="720"/>
          <w:marTop w:val="100"/>
          <w:marBottom w:val="100"/>
          <w:divBdr>
            <w:top w:val="none" w:sz="0" w:space="0" w:color="auto"/>
            <w:left w:val="none" w:sz="0" w:space="0" w:color="auto"/>
            <w:bottom w:val="none" w:sz="0" w:space="0" w:color="auto"/>
            <w:right w:val="none" w:sz="0" w:space="0" w:color="auto"/>
          </w:divBdr>
        </w:div>
        <w:div w:id="1702784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8238463">
      <w:bodyDiv w:val="1"/>
      <w:marLeft w:val="0"/>
      <w:marRight w:val="0"/>
      <w:marTop w:val="0"/>
      <w:marBottom w:val="0"/>
      <w:divBdr>
        <w:top w:val="none" w:sz="0" w:space="0" w:color="auto"/>
        <w:left w:val="none" w:sz="0" w:space="0" w:color="auto"/>
        <w:bottom w:val="none" w:sz="0" w:space="0" w:color="auto"/>
        <w:right w:val="none" w:sz="0" w:space="0" w:color="auto"/>
      </w:divBdr>
    </w:div>
    <w:div w:id="1848789802">
      <w:bodyDiv w:val="1"/>
      <w:marLeft w:val="0"/>
      <w:marRight w:val="0"/>
      <w:marTop w:val="0"/>
      <w:marBottom w:val="0"/>
      <w:divBdr>
        <w:top w:val="none" w:sz="0" w:space="0" w:color="auto"/>
        <w:left w:val="none" w:sz="0" w:space="0" w:color="auto"/>
        <w:bottom w:val="none" w:sz="0" w:space="0" w:color="auto"/>
        <w:right w:val="none" w:sz="0" w:space="0" w:color="auto"/>
      </w:divBdr>
      <w:divsChild>
        <w:div w:id="1462573458">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8425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4970C02AB9444DB5EA2977E7CA08F2" ma:contentTypeVersion="1834" ma:contentTypeDescription="Create a new document." ma:contentTypeScope="" ma:versionID="c80b18ee07a69c286efd8875745fbbdd">
  <xsd:schema xmlns:xsd="http://www.w3.org/2001/XMLSchema" xmlns:xs="http://www.w3.org/2001/XMLSchema" xmlns:p="http://schemas.microsoft.com/office/2006/metadata/properties" xmlns:ns2="250389a9-e906-4e74-8d06-880ad2c7a4dc" xmlns:ns3="482c1761-99d5-4e1c-8f80-022027bffe09" targetNamespace="http://schemas.microsoft.com/office/2006/metadata/properties" ma:root="true" ma:fieldsID="df4d3c74aa97f938e4d98fb62f9defa1" ns2:_="" ns3:_="">
    <xsd:import namespace="250389a9-e906-4e74-8d06-880ad2c7a4dc"/>
    <xsd:import namespace="482c1761-99d5-4e1c-8f80-022027bffe0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2:SharedWithUsers" minOccurs="0"/>
                <xsd:element ref="ns2:SharedWithDetail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0389a9-e906-4e74-8d06-880ad2c7a4d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4811bca7-0a51-42cb-9cdd-52b61407e5de}" ma:internalName="TaxCatchAll" ma:showField="CatchAllData" ma:web="250389a9-e906-4e74-8d06-880ad2c7a4d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82c1761-99d5-4e1c-8f80-022027bffe0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ae6b4a1-b27c-447e-8e50-ff59a5591b1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250389a9-e906-4e74-8d06-880ad2c7a4dc">NDD4UMKZHEVK-1514778716-416</_dlc_DocId>
    <_dlc_DocIdUrl xmlns="250389a9-e906-4e74-8d06-880ad2c7a4dc">
      <Url>https://clevnet.sharepoint.com/sites/RockyRiver/_layouts/15/DocIdRedir.aspx?ID=NDD4UMKZHEVK-1514778716-416</Url>
      <Description>NDD4UMKZHEVK-1514778716-416</Description>
    </_dlc_DocIdUrl>
    <TaxCatchAll xmlns="250389a9-e906-4e74-8d06-880ad2c7a4dc" xsi:nil="true"/>
    <lcf76f155ced4ddcb4097134ff3c332f xmlns="482c1761-99d5-4e1c-8f80-022027bffe0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0C3F558-1028-4DF4-8A14-3495306F4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0389a9-e906-4e74-8d06-880ad2c7a4dc"/>
    <ds:schemaRef ds:uri="482c1761-99d5-4e1c-8f80-022027bffe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061B0D-B663-4DE3-88F4-247CD17AAAA2}">
  <ds:schemaRefs>
    <ds:schemaRef ds:uri="http://schemas.microsoft.com/sharepoint/events"/>
  </ds:schemaRefs>
</ds:datastoreItem>
</file>

<file path=customXml/itemProps3.xml><?xml version="1.0" encoding="utf-8"?>
<ds:datastoreItem xmlns:ds="http://schemas.openxmlformats.org/officeDocument/2006/customXml" ds:itemID="{592DF0E4-7F37-4C8A-9C51-D02AC4379F0E}">
  <ds:schemaRefs>
    <ds:schemaRef ds:uri="http://schemas.microsoft.com/sharepoint/v3/contenttype/forms"/>
  </ds:schemaRefs>
</ds:datastoreItem>
</file>

<file path=customXml/itemProps4.xml><?xml version="1.0" encoding="utf-8"?>
<ds:datastoreItem xmlns:ds="http://schemas.openxmlformats.org/officeDocument/2006/customXml" ds:itemID="{8965304E-4E52-42F5-97CF-EA588F3CD397}">
  <ds:schemaRefs>
    <ds:schemaRef ds:uri="http://schemas.microsoft.com/office/2006/metadata/properties"/>
    <ds:schemaRef ds:uri="http://schemas.microsoft.com/office/infopath/2007/PartnerControls"/>
    <ds:schemaRef ds:uri="250389a9-e906-4e74-8d06-880ad2c7a4dc"/>
    <ds:schemaRef ds:uri="482c1761-99d5-4e1c-8f80-022027bffe09"/>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Rocky River Public Library</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L. Mason</dc:creator>
  <cp:lastModifiedBy>Trent Ross</cp:lastModifiedBy>
  <cp:revision>10</cp:revision>
  <cp:lastPrinted>2009-05-01T17:10:00Z</cp:lastPrinted>
  <dcterms:created xsi:type="dcterms:W3CDTF">2012-09-28T13:18:00Z</dcterms:created>
  <dcterms:modified xsi:type="dcterms:W3CDTF">2023-06-01T16:28:00Z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0x010100324970C02AB9444DB5EA2977E7CA08F2</vt:lpwstr>
  </property>
  <property fmtid="{D5CDD505-2E9C-101B-9397-08002B2CF9AE}" pid="3" name="Order">
    <vt:r8>41600</vt:r8>
  </property>
  <property fmtid="{D5CDD505-2E9C-101B-9397-08002B2CF9AE}" pid="4" name="_dlc_DocIdItemGuid">
    <vt:lpwstr>02499e98-42e3-51e9-a694-9f9d1523636a</vt:lpwstr>
  </property>
</Properties>
</file>